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8B" w:rsidRDefault="00061D8B">
      <w:pPr>
        <w:spacing w:after="80" w:line="259" w:lineRule="auto"/>
        <w:ind w:left="1612" w:firstLine="0"/>
        <w:jc w:val="left"/>
      </w:pPr>
    </w:p>
    <w:p w:rsidR="00061D8B" w:rsidRPr="006307AC" w:rsidRDefault="006307AC" w:rsidP="006307AC">
      <w:pPr>
        <w:tabs>
          <w:tab w:val="left" w:pos="708"/>
          <w:tab w:val="left" w:pos="4665"/>
        </w:tabs>
        <w:spacing w:after="0" w:line="248" w:lineRule="auto"/>
        <w:ind w:left="105" w:right="-803" w:firstLine="50"/>
        <w:jc w:val="center"/>
        <w:rPr>
          <w:b/>
        </w:rPr>
      </w:pPr>
      <w:bookmarkStart w:id="0" w:name="_GoBack"/>
      <w:r w:rsidRPr="006307AC">
        <w:rPr>
          <w:b/>
        </w:rPr>
        <w:t xml:space="preserve">Информационное сообщение для </w:t>
      </w:r>
      <w:r w:rsidRPr="006307AC">
        <w:rPr>
          <w:b/>
        </w:rPr>
        <w:t>участников оборота отдельных видов радиоэлектронной продукции</w:t>
      </w:r>
    </w:p>
    <w:p w:rsidR="00061D8B" w:rsidRDefault="006D4A29">
      <w:pPr>
        <w:spacing w:after="0" w:line="259" w:lineRule="auto"/>
        <w:ind w:left="787" w:firstLine="0"/>
        <w:jc w:val="center"/>
      </w:pPr>
      <w:r>
        <w:t xml:space="preserve"> </w:t>
      </w:r>
    </w:p>
    <w:bookmarkEnd w:id="0"/>
    <w:p w:rsidR="00061D8B" w:rsidRDefault="006307AC" w:rsidP="006307AC">
      <w:pPr>
        <w:ind w:left="7"/>
      </w:pPr>
      <w:r>
        <w:t>В целях обеспечения готовности на территории Нижегородской области участников оборота отдельных ви</w:t>
      </w:r>
      <w:r>
        <w:t xml:space="preserve">дов радиоэлектронной продукции </w:t>
      </w:r>
      <w:r>
        <w:t>к внедрению процессов маркировки, в том числе проработки вопросов оснащения необходимым оборудованием для нанесения средств идентификации,</w:t>
      </w:r>
      <w:r>
        <w:t xml:space="preserve"> министерство промышленности, </w:t>
      </w:r>
      <w:r w:rsidR="006D4A29">
        <w:t xml:space="preserve">торговли и предпринимательства Нижегородской области сообщает следующее. </w:t>
      </w:r>
    </w:p>
    <w:p w:rsidR="00061D8B" w:rsidRDefault="006D4A29">
      <w:pPr>
        <w:spacing w:after="19"/>
        <w:ind w:left="7"/>
      </w:pPr>
      <w:r>
        <w:t>В соответствии с постановлением Прави</w:t>
      </w:r>
      <w:r>
        <w:t>тельства Российской Федерации  от 28 ноября 2025 г.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</w:t>
      </w:r>
      <w:r>
        <w:t xml:space="preserve">, подлежащих обязательной маркировке средствами идентификации,  в отношении отдельных видов радиоэлектронной продукции» (далее – Постановление № 1954, Правила) на территории Российской Федерации  </w:t>
      </w:r>
      <w:r>
        <w:rPr>
          <w:b/>
        </w:rPr>
        <w:t>с 1 марта 2026 года</w:t>
      </w:r>
      <w:r>
        <w:t xml:space="preserve"> поэтапно вводится маркировка средствами </w:t>
      </w:r>
      <w:r>
        <w:t xml:space="preserve">идентификации (далее – маркировка) отдельных видов радиоэлектронной продукции. </w:t>
      </w:r>
    </w:p>
    <w:p w:rsidR="00061D8B" w:rsidRDefault="006D4A29">
      <w:pPr>
        <w:ind w:left="7"/>
      </w:pPr>
      <w:r>
        <w:t xml:space="preserve">С учетом Постановления № 1954 в отношении участников оборота отдельных видов радиоэлектронной продукции предусмотрена следующая </w:t>
      </w:r>
      <w:proofErr w:type="spellStart"/>
      <w:r>
        <w:t>этапность</w:t>
      </w:r>
      <w:proofErr w:type="spellEnd"/>
      <w:r>
        <w:t xml:space="preserve"> введения требований: </w:t>
      </w:r>
    </w:p>
    <w:p w:rsidR="00061D8B" w:rsidRDefault="006D4A29" w:rsidP="00ED742D">
      <w:pPr>
        <w:numPr>
          <w:ilvl w:val="0"/>
          <w:numId w:val="1"/>
        </w:numPr>
        <w:spacing w:after="0"/>
      </w:pPr>
      <w:r>
        <w:rPr>
          <w:b/>
        </w:rPr>
        <w:t>с 1 марта 2026 года</w:t>
      </w:r>
      <w:r>
        <w:t xml:space="preserve"> – регистрация всех участников оборота радиоэлектронной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</w:t>
      </w:r>
      <w:r>
        <w:t xml:space="preserve">ровки); </w:t>
      </w:r>
    </w:p>
    <w:p w:rsidR="00061D8B" w:rsidRDefault="006D4A29" w:rsidP="00ED742D">
      <w:pPr>
        <w:numPr>
          <w:ilvl w:val="0"/>
          <w:numId w:val="1"/>
        </w:numPr>
        <w:spacing w:after="0"/>
      </w:pPr>
      <w:r>
        <w:rPr>
          <w:b/>
        </w:rPr>
        <w:t>с 1 мая 2026 года</w:t>
      </w:r>
      <w:r>
        <w:t xml:space="preserve"> – </w:t>
      </w:r>
      <w:r>
        <w:t>производители и импортёры радиоэлектронной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 в информационную систему мар</w:t>
      </w:r>
      <w:r w:rsidR="00ED742D">
        <w:t xml:space="preserve">кировки сведения о нанесении </w:t>
      </w:r>
      <w:r>
        <w:t>средств</w:t>
      </w:r>
      <w:r>
        <w:t xml:space="preserve"> идентификации и вводе в оборот в соответствии с Правилами; </w:t>
      </w:r>
    </w:p>
    <w:p w:rsidR="00061D8B" w:rsidRDefault="006D4A29" w:rsidP="00ED742D">
      <w:pPr>
        <w:numPr>
          <w:ilvl w:val="0"/>
          <w:numId w:val="1"/>
        </w:numPr>
        <w:spacing w:after="0"/>
      </w:pPr>
      <w:r>
        <w:rPr>
          <w:b/>
        </w:rPr>
        <w:t>с 1 мая по 30 ноября 2026 года</w:t>
      </w:r>
      <w:r>
        <w:t xml:space="preserve"> – все участники оборота вправе осуществлять маркировку остатков (немаркированной радиоэлектронной продукции, произведенной на территории Российской Федерации или вв</w:t>
      </w:r>
      <w:r w:rsidR="00ED742D">
        <w:t xml:space="preserve">езенной </w:t>
      </w:r>
      <w:r>
        <w:t xml:space="preserve">на территорию Российской Федерации по 30 апреля 2026 г.); </w:t>
      </w:r>
    </w:p>
    <w:p w:rsidR="00061D8B" w:rsidRDefault="006D4A29" w:rsidP="00ED742D">
      <w:pPr>
        <w:numPr>
          <w:ilvl w:val="0"/>
          <w:numId w:val="1"/>
        </w:numPr>
        <w:spacing w:after="0"/>
      </w:pPr>
      <w:r>
        <w:rPr>
          <w:b/>
        </w:rPr>
        <w:t>с 1 декабря 2026 года</w:t>
      </w:r>
      <w:r w:rsidR="00ED742D">
        <w:t xml:space="preserve"> –</w:t>
      </w:r>
      <w:r w:rsidR="006307AC">
        <w:t xml:space="preserve"> запрет оборота </w:t>
      </w:r>
      <w:proofErr w:type="gramStart"/>
      <w:r w:rsidR="006307AC">
        <w:t xml:space="preserve">немаркированной </w:t>
      </w:r>
      <w:r>
        <w:t>радиоэлектронной продукции</w:t>
      </w:r>
      <w:proofErr w:type="gramEnd"/>
      <w:r>
        <w:t xml:space="preserve"> и обязательная подача в информационную систему маркировки сведений об обороте товаров; </w:t>
      </w:r>
    </w:p>
    <w:p w:rsidR="00061D8B" w:rsidRDefault="006D4A29">
      <w:pPr>
        <w:numPr>
          <w:ilvl w:val="0"/>
          <w:numId w:val="1"/>
        </w:numPr>
      </w:pPr>
      <w:r>
        <w:rPr>
          <w:b/>
        </w:rPr>
        <w:t>с 1 марта 2027 год</w:t>
      </w:r>
      <w:r>
        <w:rPr>
          <w:b/>
        </w:rPr>
        <w:t>а</w:t>
      </w:r>
      <w:r>
        <w:t xml:space="preserve"> – обязательная подача в информационную систему маркировки сведений о выводе из оборота радиоэлектронной продукции. </w:t>
      </w:r>
    </w:p>
    <w:p w:rsidR="00061D8B" w:rsidRDefault="00061D8B">
      <w:pPr>
        <w:spacing w:after="0" w:line="259" w:lineRule="auto"/>
        <w:ind w:left="720" w:firstLine="0"/>
        <w:jc w:val="left"/>
      </w:pPr>
    </w:p>
    <w:p w:rsidR="00061D8B" w:rsidRDefault="006D4A29">
      <w:pPr>
        <w:spacing w:after="24" w:line="259" w:lineRule="auto"/>
        <w:ind w:left="720" w:firstLine="0"/>
        <w:jc w:val="left"/>
      </w:pPr>
      <w:r>
        <w:lastRenderedPageBreak/>
        <w:t xml:space="preserve"> </w:t>
      </w:r>
    </w:p>
    <w:p w:rsidR="00061D8B" w:rsidRDefault="00061D8B">
      <w:pPr>
        <w:spacing w:after="0" w:line="259" w:lineRule="auto"/>
        <w:ind w:left="0" w:firstLine="0"/>
        <w:jc w:val="left"/>
      </w:pP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61D8B" w:rsidRDefault="006D4A29">
      <w:pPr>
        <w:spacing w:after="3" w:line="259" w:lineRule="auto"/>
        <w:ind w:left="-5" w:hanging="10"/>
        <w:jc w:val="left"/>
      </w:pPr>
      <w:r>
        <w:rPr>
          <w:sz w:val="20"/>
        </w:rPr>
        <w:t xml:space="preserve"> </w:t>
      </w:r>
    </w:p>
    <w:sectPr w:rsidR="00061D8B">
      <w:type w:val="continuous"/>
      <w:pgSz w:w="11906" w:h="16838"/>
      <w:pgMar w:top="431" w:right="705" w:bottom="130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33B8"/>
    <w:multiLevelType w:val="hybridMultilevel"/>
    <w:tmpl w:val="C97AC488"/>
    <w:lvl w:ilvl="0" w:tplc="112079A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36AD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FEC3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80D8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E1A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5E37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44AB8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D6B0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CB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8B"/>
    <w:rsid w:val="00061D8B"/>
    <w:rsid w:val="006307AC"/>
    <w:rsid w:val="006D4A29"/>
    <w:rsid w:val="00E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07B8F-4552-4752-AFA4-33CB3E41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2" w:line="270" w:lineRule="auto"/>
      <w:ind w:left="2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2026-01-23T08:20:00Z</dcterms:created>
  <dcterms:modified xsi:type="dcterms:W3CDTF">2026-01-23T08:20:00Z</dcterms:modified>
</cp:coreProperties>
</file>